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Style w:val="4"/>
          <w:rFonts w:hint="default" w:ascii="Arial" w:hAnsi="Arial" w:eastAsia="Arial" w:cs="Arial"/>
          <w:b/>
          <w:i w:val="0"/>
          <w:caps w:val="0"/>
          <w:color w:val="191919"/>
          <w:spacing w:val="0"/>
          <w:sz w:val="24"/>
          <w:szCs w:val="24"/>
          <w:shd w:val="clear" w:fill="FFFFFF"/>
        </w:rPr>
        <w:t>组织关系转出方法（毕业生本人发起申请）：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48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毕业生本人登陆智慧团建系统（首次登陆的密码为身份证的后八位，如果忘记密码请联系支部的管理员进行密码修改，具体修改方式文章底部有说明。）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480" w:firstLineChars="200"/>
        <w:jc w:val="center"/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2671445</wp:posOffset>
                </wp:positionV>
                <wp:extent cx="614680" cy="181610"/>
                <wp:effectExtent l="6350" t="15240" r="26670" b="3175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8690" y="4744085"/>
                          <a:ext cx="614680" cy="1816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5.3pt;margin-top:210.35pt;height:14.3pt;width:48.4pt;z-index:251658240;v-text-anchor:middle;mso-width-relative:page;mso-height-relative:page;" fillcolor="#FF0000" filled="t" stroked="t" coordsize="21600,21600" o:gfxdata="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27/RdgAAAAKAQAADwAAAAAAAAABACAAAAAiAAAA&#10;ZHJzL2Rvd25yZXYueG1sUEsBAhQAFAAAAAgAh07iQMimasd5AgAA2gQAAA4AAAAAAAAAAQAgAAAA&#10;JwEAAGRycy9lMm9Eb2MueG1sUEsFBgAAAAAGAAYAWQEAABIGAAAAAA==&#10;" adj="1841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个人登陆后，进入个人中心，点击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关系转接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，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171315" cy="2640965"/>
            <wp:effectExtent l="0" t="0" r="63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480" w:firstLineChars="200"/>
        <w:jc w:val="left"/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根据通知中的团员相关类型，</w: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选择申请转入的组织，点击提交即可。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480" w:firstLineChars="200"/>
        <w:jc w:val="center"/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896485" cy="3221990"/>
            <wp:effectExtent l="0" t="0" r="18415" b="1651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b/>
          <w:bCs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caps w:val="0"/>
          <w:color w:val="191919"/>
          <w:spacing w:val="0"/>
          <w:sz w:val="24"/>
          <w:szCs w:val="24"/>
          <w:shd w:val="clear" w:fill="FFFFFF"/>
        </w:rPr>
        <w:t>忘记密码，该如何解决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第一步：联系组织管理员（或上级组织管理员），让管理员在“成员列表”处分配“密码重置验证码”；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lang w:eastAsia="zh-CN"/>
        </w:rPr>
        <w:drawing>
          <wp:inline distT="0" distB="0" distL="114300" distR="114300">
            <wp:extent cx="5265420" cy="3942080"/>
            <wp:effectExtent l="0" t="0" r="11430" b="12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第二步：在登录页面点击“忘记密码”，再输入：身份证号码、新密码、密码重置验证码，验证码，即可重置密码；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276850" cy="2781300"/>
            <wp:effectExtent l="0" t="0" r="0" b="0"/>
            <wp:docPr id="6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48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毕业生们，为了确保您的组织关系能够尽快转入到新支部中，请尽快办理组织关系转接，如果您的单位没有团支部，你可以联系你所在街道社区，可以将你的团组织关系转入到社区中，方式方法同前面讲述方式一致。作为一名团员青年，希望各位毕业生能够在新单位中更好的发挥团员青年的模范作用，用我们的实际行动助力中华民族的伟大复兴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4B1B"/>
    <w:rsid w:val="36A71BBE"/>
    <w:rsid w:val="407579AD"/>
    <w:rsid w:val="571444D9"/>
    <w:rsid w:val="757A4B1B"/>
    <w:rsid w:val="7D6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2019-06-06T06:43:00Z</dcterms:created>
  <dc:creator>王四毛</dc:creator>
  <cp:lastModifiedBy>王四毛</cp:lastModifiedBy>
  <dcterms:modified xsi:type="dcterms:W3CDTF">2019-06-06T07:11:54Z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