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1AA" w:rsidRDefault="00F62E4B">
      <w:pPr>
        <w:pStyle w:val="B1"/>
        <w:snapToGrid w:val="0"/>
        <w:spacing w:line="360" w:lineRule="auto"/>
        <w:rPr>
          <w:rStyle w:val="HT1"/>
          <w:rFonts w:ascii="宋体" w:eastAsia="宋体"/>
          <w:color w:val="000000"/>
          <w:sz w:val="21"/>
          <w:szCs w:val="21"/>
        </w:rPr>
      </w:pPr>
      <w:bookmarkStart w:id="0" w:name="_GoBack"/>
      <w:r>
        <w:rPr>
          <w:rStyle w:val="HT1"/>
          <w:rFonts w:ascii="宋体" w:eastAsia="宋体" w:hint="eastAsia"/>
          <w:color w:val="000000"/>
          <w:sz w:val="21"/>
          <w:szCs w:val="21"/>
        </w:rPr>
        <w:t>家庭经济困难等级认定标准及所需证明材料须知</w:t>
      </w:r>
    </w:p>
    <w:bookmarkEnd w:id="0"/>
    <w:p w:rsidR="006621AA" w:rsidRDefault="00F62E4B">
      <w:pPr>
        <w:pStyle w:val="Z1"/>
        <w:snapToGrid w:val="0"/>
        <w:spacing w:line="360" w:lineRule="auto"/>
        <w:ind w:firstLineChars="200" w:firstLine="420"/>
        <w:rPr>
          <w:rStyle w:val="HT1"/>
          <w:rFonts w:ascii="宋体" w:eastAsia="宋体" w:hAnsi="宋体"/>
        </w:rPr>
      </w:pPr>
      <w:r>
        <w:rPr>
          <w:rStyle w:val="HT1"/>
          <w:rFonts w:ascii="宋体" w:eastAsia="宋体" w:hAnsi="宋体" w:hint="eastAsia"/>
        </w:rPr>
        <w:t>我校家庭经济困难学生认定标准有三类，请参照本须知，结合自身情况在暑假期间准备好全部证明材料（纸质材料原件或扫描电子版为最佳），于开学报到后在开展困难生认定时通过系统上传，具体内容如下：</w:t>
      </w:r>
    </w:p>
    <w:p w:rsidR="006621AA" w:rsidRDefault="00F62E4B">
      <w:pPr>
        <w:pStyle w:val="HT"/>
        <w:snapToGrid w:val="0"/>
        <w:spacing w:line="360" w:lineRule="auto"/>
        <w:ind w:firstLineChars="200" w:firstLine="420"/>
        <w:rPr>
          <w:rStyle w:val="HT1"/>
          <w:rFonts w:ascii="宋体" w:eastAsia="宋体" w:hAnsi="宋体"/>
        </w:rPr>
      </w:pPr>
      <w:r>
        <w:rPr>
          <w:rStyle w:val="HT1"/>
          <w:rFonts w:ascii="宋体" w:eastAsia="宋体" w:hAnsi="宋体" w:hint="eastAsia"/>
        </w:rPr>
        <w:t>一、家庭经济特殊困难学生</w:t>
      </w:r>
    </w:p>
    <w:p w:rsidR="006621AA" w:rsidRDefault="00F62E4B">
      <w:pPr>
        <w:pStyle w:val="Z1"/>
        <w:snapToGrid w:val="0"/>
        <w:spacing w:line="360" w:lineRule="auto"/>
        <w:ind w:firstLineChars="200" w:firstLine="420"/>
        <w:rPr>
          <w:rStyle w:val="HT1"/>
          <w:rFonts w:ascii="宋体" w:eastAsia="宋体" w:hAnsi="宋体"/>
        </w:rPr>
      </w:pPr>
      <w:r>
        <w:rPr>
          <w:rStyle w:val="HT1"/>
          <w:rFonts w:ascii="宋体" w:eastAsia="宋体" w:hAnsi="宋体" w:hint="eastAsia"/>
        </w:rPr>
        <w:t>经学校量化测评，申请学生家庭经济困难程度量化测评分在</w:t>
      </w:r>
      <w:r>
        <w:rPr>
          <w:rStyle w:val="HT1"/>
          <w:rFonts w:ascii="宋体" w:eastAsia="宋体" w:hAnsi="宋体"/>
        </w:rPr>
        <w:t>70</w:t>
      </w:r>
      <w:r>
        <w:rPr>
          <w:rStyle w:val="HT1"/>
          <w:rFonts w:ascii="宋体" w:eastAsia="宋体" w:hAnsi="宋体" w:hint="eastAsia"/>
        </w:rPr>
        <w:t>分以上（含</w:t>
      </w:r>
      <w:r>
        <w:rPr>
          <w:rStyle w:val="HT1"/>
          <w:rFonts w:ascii="宋体" w:eastAsia="宋体" w:hAnsi="宋体"/>
        </w:rPr>
        <w:t>70</w:t>
      </w:r>
      <w:r>
        <w:rPr>
          <w:rStyle w:val="HT1"/>
          <w:rFonts w:ascii="宋体" w:eastAsia="宋体" w:hAnsi="宋体" w:hint="eastAsia"/>
        </w:rPr>
        <w:t>分），且属于下列情况之一的，可以被认定为家庭经济特殊困难学生：</w:t>
      </w:r>
    </w:p>
    <w:p w:rsidR="006621AA" w:rsidRDefault="00F62E4B">
      <w:pPr>
        <w:pStyle w:val="Z1"/>
        <w:snapToGrid w:val="0"/>
        <w:spacing w:line="360" w:lineRule="auto"/>
        <w:ind w:firstLineChars="200" w:firstLine="420"/>
        <w:rPr>
          <w:rStyle w:val="HT1"/>
          <w:rFonts w:ascii="宋体" w:eastAsia="宋体" w:hAnsi="宋体"/>
        </w:rPr>
      </w:pPr>
      <w:r>
        <w:rPr>
          <w:rStyle w:val="HT1"/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.</w:t>
      </w:r>
      <w:r>
        <w:rPr>
          <w:rStyle w:val="HT1"/>
          <w:rFonts w:ascii="宋体" w:eastAsia="宋体" w:hAnsi="宋体" w:hint="eastAsia"/>
        </w:rPr>
        <w:t>无生活来源、无法定赡养人或社会福利机构收养的孤儿。（须提供孤儿证明）；</w:t>
      </w:r>
    </w:p>
    <w:p w:rsidR="006621AA" w:rsidRDefault="00F62E4B">
      <w:pPr>
        <w:pStyle w:val="Z1"/>
        <w:snapToGrid w:val="0"/>
        <w:spacing w:line="360" w:lineRule="auto"/>
        <w:ind w:firstLineChars="200" w:firstLine="420"/>
        <w:rPr>
          <w:rStyle w:val="HT1"/>
          <w:rFonts w:ascii="宋体" w:eastAsia="宋体" w:hAnsi="宋体"/>
        </w:rPr>
      </w:pPr>
      <w:r>
        <w:rPr>
          <w:rStyle w:val="HT1"/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.</w:t>
      </w:r>
      <w:r>
        <w:rPr>
          <w:rStyle w:val="HT1"/>
          <w:rFonts w:ascii="宋体" w:eastAsia="宋体" w:hAnsi="宋体" w:hint="eastAsia"/>
        </w:rPr>
        <w:t>持《中华人民共和国残疾人证》的家庭经济困难学生。（须提供相关证件）；</w:t>
      </w:r>
    </w:p>
    <w:p w:rsidR="006621AA" w:rsidRDefault="00F62E4B">
      <w:pPr>
        <w:pStyle w:val="Z1"/>
        <w:snapToGrid w:val="0"/>
        <w:spacing w:line="360" w:lineRule="auto"/>
        <w:ind w:firstLineChars="200" w:firstLine="420"/>
        <w:rPr>
          <w:rStyle w:val="HT1"/>
          <w:rFonts w:ascii="宋体" w:eastAsia="宋体" w:hAnsi="宋体"/>
        </w:rPr>
      </w:pPr>
      <w:r>
        <w:rPr>
          <w:rStyle w:val="HT1"/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.</w:t>
      </w:r>
      <w:r>
        <w:rPr>
          <w:rStyle w:val="HT1"/>
          <w:rFonts w:ascii="宋体" w:eastAsia="宋体" w:hAnsi="宋体" w:hint="eastAsia"/>
        </w:rPr>
        <w:t>家庭经济困难的革命烈士或因公牺牲军人子女。（须提供相关证件）；</w:t>
      </w:r>
    </w:p>
    <w:p w:rsidR="006621AA" w:rsidRDefault="00F62E4B">
      <w:pPr>
        <w:pStyle w:val="Z1"/>
        <w:snapToGrid w:val="0"/>
        <w:spacing w:line="360" w:lineRule="auto"/>
        <w:ind w:firstLineChars="200" w:firstLine="420"/>
        <w:rPr>
          <w:rStyle w:val="HT1"/>
          <w:rFonts w:ascii="宋体" w:eastAsia="宋体" w:hAnsi="宋体"/>
        </w:rPr>
      </w:pPr>
      <w:r>
        <w:rPr>
          <w:rStyle w:val="HT1"/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.</w:t>
      </w:r>
      <w:r>
        <w:rPr>
          <w:rStyle w:val="HT1"/>
          <w:rFonts w:ascii="宋体" w:eastAsia="宋体" w:hAnsi="宋体" w:hint="eastAsia"/>
        </w:rPr>
        <w:t>家庭无收入（指父母双方均丧失劳动能力）的学生。（须提供县级及以上医院出具的无劳动能力的证明）；</w:t>
      </w:r>
    </w:p>
    <w:p w:rsidR="006621AA" w:rsidRDefault="00F62E4B">
      <w:pPr>
        <w:pStyle w:val="Z1"/>
        <w:snapToGrid w:val="0"/>
        <w:spacing w:line="360" w:lineRule="auto"/>
        <w:ind w:firstLineChars="200" w:firstLine="420"/>
        <w:rPr>
          <w:rStyle w:val="HT1"/>
          <w:rFonts w:ascii="宋体" w:eastAsia="宋体" w:hAnsi="宋体"/>
        </w:rPr>
      </w:pPr>
      <w:r>
        <w:rPr>
          <w:rStyle w:val="HT1"/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.</w:t>
      </w:r>
      <w:r>
        <w:rPr>
          <w:rStyle w:val="HT1"/>
          <w:rFonts w:ascii="宋体" w:eastAsia="宋体" w:hAnsi="宋体" w:hint="eastAsia"/>
        </w:rPr>
        <w:t>家庭经济困难的重病户学生。（指学生本人或学生家庭主要成员长期患重大疾病，须提供县级及以上医院出具的诊断证明或病历材料）；</w:t>
      </w:r>
    </w:p>
    <w:p w:rsidR="006621AA" w:rsidRDefault="00F62E4B">
      <w:pPr>
        <w:pStyle w:val="Z1"/>
        <w:snapToGrid w:val="0"/>
        <w:spacing w:line="360" w:lineRule="auto"/>
        <w:ind w:firstLineChars="200" w:firstLine="420"/>
        <w:rPr>
          <w:rStyle w:val="HT1"/>
          <w:rFonts w:ascii="宋体" w:eastAsia="宋体" w:hAnsi="宋体"/>
        </w:rPr>
      </w:pPr>
      <w:r>
        <w:rPr>
          <w:rStyle w:val="HT1"/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.</w:t>
      </w:r>
      <w:r>
        <w:rPr>
          <w:rStyle w:val="HT1"/>
          <w:rFonts w:ascii="宋体" w:eastAsia="宋体" w:hAnsi="宋体" w:hint="eastAsia"/>
        </w:rPr>
        <w:t>来自边远少数民族地区家庭经济困难的少数民族学生。（须提供户口本扫描件或复印件）；</w:t>
      </w:r>
    </w:p>
    <w:p w:rsidR="006621AA" w:rsidRDefault="00F62E4B">
      <w:pPr>
        <w:pStyle w:val="Z1"/>
        <w:snapToGrid w:val="0"/>
        <w:spacing w:line="360" w:lineRule="auto"/>
        <w:ind w:firstLineChars="200" w:firstLine="420"/>
        <w:rPr>
          <w:rStyle w:val="HT1"/>
          <w:rFonts w:ascii="宋体" w:eastAsia="宋体" w:hAnsi="宋体"/>
        </w:rPr>
      </w:pPr>
      <w:r>
        <w:rPr>
          <w:rStyle w:val="HT1"/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.</w:t>
      </w:r>
      <w:r>
        <w:rPr>
          <w:rStyle w:val="HT1"/>
          <w:rFonts w:ascii="宋体" w:eastAsia="宋体" w:hAnsi="宋体" w:hint="eastAsia"/>
        </w:rPr>
        <w:t>遭遇重大突发事件或遭受严重自然灾害，并造成重大损失，导致家</w:t>
      </w:r>
      <w:r>
        <w:rPr>
          <w:rStyle w:val="HT1"/>
          <w:rFonts w:ascii="宋体" w:eastAsia="宋体" w:hAnsi="宋体" w:hint="eastAsia"/>
        </w:rPr>
        <w:t>庭经济特别困难的学生。（须提供县级及以上政府盖章的说明材料或事件责任认定、处理结果及赔偿等材料）；</w:t>
      </w:r>
    </w:p>
    <w:p w:rsidR="006621AA" w:rsidRDefault="00F62E4B">
      <w:pPr>
        <w:pStyle w:val="Z1"/>
        <w:snapToGrid w:val="0"/>
        <w:spacing w:line="360" w:lineRule="auto"/>
        <w:ind w:firstLineChars="200" w:firstLine="420"/>
        <w:rPr>
          <w:rStyle w:val="HT1"/>
          <w:rFonts w:ascii="宋体" w:eastAsia="宋体" w:hAnsi="宋体"/>
        </w:rPr>
      </w:pPr>
      <w:r>
        <w:rPr>
          <w:rStyle w:val="HT1"/>
          <w:rFonts w:ascii="宋体" w:eastAsia="宋体" w:hAnsi="宋体"/>
        </w:rPr>
        <w:t>8</w:t>
      </w:r>
      <w:r>
        <w:rPr>
          <w:rFonts w:ascii="宋体" w:eastAsia="宋体" w:hAnsi="宋体" w:hint="eastAsia"/>
        </w:rPr>
        <w:t>.</w:t>
      </w:r>
      <w:proofErr w:type="gramStart"/>
      <w:r>
        <w:rPr>
          <w:rStyle w:val="HT1"/>
          <w:rFonts w:ascii="宋体" w:eastAsia="宋体" w:hAnsi="宋体" w:hint="eastAsia"/>
        </w:rPr>
        <w:t>城乡低保家庭</w:t>
      </w:r>
      <w:proofErr w:type="gramEnd"/>
      <w:r>
        <w:rPr>
          <w:rStyle w:val="HT1"/>
          <w:rFonts w:ascii="宋体" w:eastAsia="宋体" w:hAnsi="宋体" w:hint="eastAsia"/>
        </w:rPr>
        <w:t>或持《特困职工证》家庭的子女。（须提供《低保证》或《特困职工证》）。</w:t>
      </w:r>
    </w:p>
    <w:p w:rsidR="006621AA" w:rsidRDefault="00F62E4B">
      <w:pPr>
        <w:pStyle w:val="HT"/>
        <w:snapToGrid w:val="0"/>
        <w:spacing w:line="360" w:lineRule="auto"/>
        <w:ind w:firstLineChars="200" w:firstLine="420"/>
        <w:rPr>
          <w:rStyle w:val="HT1"/>
          <w:rFonts w:ascii="宋体" w:eastAsia="宋体" w:hAnsi="宋体"/>
        </w:rPr>
      </w:pPr>
      <w:r>
        <w:rPr>
          <w:rStyle w:val="HT1"/>
          <w:rFonts w:ascii="宋体" w:eastAsia="宋体" w:hAnsi="宋体" w:hint="eastAsia"/>
        </w:rPr>
        <w:t>二、家庭经济比较困难学生</w:t>
      </w:r>
    </w:p>
    <w:p w:rsidR="006621AA" w:rsidRDefault="00F62E4B">
      <w:pPr>
        <w:pStyle w:val="Z1"/>
        <w:snapToGrid w:val="0"/>
        <w:spacing w:line="360" w:lineRule="auto"/>
        <w:ind w:firstLineChars="200" w:firstLine="420"/>
        <w:rPr>
          <w:rStyle w:val="HT1"/>
          <w:rFonts w:ascii="宋体" w:eastAsia="宋体" w:hAnsi="宋体"/>
        </w:rPr>
      </w:pPr>
      <w:r>
        <w:rPr>
          <w:rStyle w:val="HT1"/>
          <w:rFonts w:ascii="宋体" w:eastAsia="宋体" w:hAnsi="宋体" w:hint="eastAsia"/>
        </w:rPr>
        <w:t>经学校量化测评，申请学生家庭经济困难程度量化测评分在</w:t>
      </w:r>
      <w:r>
        <w:rPr>
          <w:rStyle w:val="HT1"/>
          <w:rFonts w:ascii="宋体" w:eastAsia="宋体" w:hAnsi="宋体"/>
        </w:rPr>
        <w:t>60</w:t>
      </w:r>
      <w:r>
        <w:rPr>
          <w:rStyle w:val="HT1"/>
          <w:rFonts w:ascii="宋体" w:eastAsia="宋体" w:hAnsi="宋体" w:hint="eastAsia"/>
        </w:rPr>
        <w:t>分以上（含</w:t>
      </w:r>
      <w:r>
        <w:rPr>
          <w:rStyle w:val="HT1"/>
          <w:rFonts w:ascii="宋体" w:eastAsia="宋体" w:hAnsi="宋体"/>
        </w:rPr>
        <w:t>60</w:t>
      </w:r>
      <w:r>
        <w:rPr>
          <w:rStyle w:val="HT1"/>
          <w:rFonts w:ascii="宋体" w:eastAsia="宋体" w:hAnsi="宋体" w:hint="eastAsia"/>
        </w:rPr>
        <w:t>分），属于下列情况之一的，可以被认定为家庭经济比较困难学生：</w:t>
      </w:r>
    </w:p>
    <w:p w:rsidR="006621AA" w:rsidRDefault="00F62E4B">
      <w:pPr>
        <w:pStyle w:val="Z1"/>
        <w:snapToGrid w:val="0"/>
        <w:spacing w:line="360" w:lineRule="auto"/>
        <w:ind w:firstLineChars="200" w:firstLine="420"/>
        <w:rPr>
          <w:rStyle w:val="HT1"/>
          <w:rFonts w:ascii="宋体" w:eastAsia="宋体" w:hAnsi="宋体"/>
        </w:rPr>
      </w:pPr>
      <w:r>
        <w:rPr>
          <w:rStyle w:val="HT1"/>
          <w:rFonts w:ascii="宋体" w:eastAsia="宋体" w:hAnsi="宋体"/>
        </w:rPr>
        <w:t>1</w:t>
      </w:r>
      <w:r>
        <w:rPr>
          <w:rStyle w:val="HT1"/>
          <w:rFonts w:ascii="宋体" w:eastAsia="宋体" w:hAnsi="宋体" w:hint="eastAsia"/>
        </w:rPr>
        <w:t>．来自艰苦边远地区的困难家庭子女。（须提供户口本扫描件或复印件）；</w:t>
      </w:r>
    </w:p>
    <w:p w:rsidR="006621AA" w:rsidRDefault="00F62E4B">
      <w:pPr>
        <w:pStyle w:val="Z1"/>
        <w:snapToGrid w:val="0"/>
        <w:spacing w:line="360" w:lineRule="auto"/>
        <w:ind w:firstLineChars="200" w:firstLine="420"/>
        <w:rPr>
          <w:rStyle w:val="HT1"/>
          <w:rFonts w:ascii="宋体" w:eastAsia="宋体" w:hAnsi="宋体"/>
        </w:rPr>
      </w:pPr>
      <w:r>
        <w:rPr>
          <w:rStyle w:val="HT1"/>
          <w:rFonts w:ascii="宋体" w:eastAsia="宋体" w:hAnsi="宋体"/>
        </w:rPr>
        <w:t>2</w:t>
      </w:r>
      <w:r>
        <w:rPr>
          <w:rStyle w:val="HT1"/>
          <w:rFonts w:ascii="宋体" w:eastAsia="宋体" w:hAnsi="宋体" w:hint="eastAsia"/>
        </w:rPr>
        <w:t>．父母一方残疾、患重大疾病、部分或全部丧失劳动能力，家庭经济困难的学生。（须提供县级及以上医院证</w:t>
      </w:r>
      <w:r>
        <w:rPr>
          <w:rStyle w:val="HT1"/>
          <w:rFonts w:ascii="宋体" w:eastAsia="宋体" w:hAnsi="宋体" w:hint="eastAsia"/>
        </w:rPr>
        <w:t>明，如疾病诊断证明、病历复印件和近三年治疗花费情况证明或清单等）；</w:t>
      </w:r>
    </w:p>
    <w:p w:rsidR="006621AA" w:rsidRDefault="00F62E4B">
      <w:pPr>
        <w:pStyle w:val="Z1"/>
        <w:snapToGrid w:val="0"/>
        <w:spacing w:line="360" w:lineRule="auto"/>
        <w:ind w:firstLineChars="200" w:firstLine="420"/>
        <w:rPr>
          <w:rStyle w:val="HT1"/>
          <w:rFonts w:ascii="宋体" w:eastAsia="宋体" w:hAnsi="宋体"/>
        </w:rPr>
      </w:pPr>
      <w:r>
        <w:rPr>
          <w:rStyle w:val="HT1"/>
          <w:rFonts w:ascii="宋体" w:eastAsia="宋体" w:hAnsi="宋体"/>
        </w:rPr>
        <w:t>3</w:t>
      </w:r>
      <w:r>
        <w:rPr>
          <w:rStyle w:val="HT1"/>
          <w:rFonts w:ascii="宋体" w:eastAsia="宋体" w:hAnsi="宋体" w:hint="eastAsia"/>
        </w:rPr>
        <w:t>．单亲或父母离异且未再婚，家庭收入低于家庭所在地最</w:t>
      </w:r>
      <w:r>
        <w:rPr>
          <w:rStyle w:val="HT1"/>
          <w:rFonts w:ascii="宋体" w:eastAsia="宋体" w:hAnsi="宋体" w:hint="eastAsia"/>
          <w:color w:val="auto"/>
        </w:rPr>
        <w:t>低生活保障线的学生。（</w:t>
      </w:r>
      <w:r>
        <w:rPr>
          <w:rStyle w:val="HT1"/>
          <w:rFonts w:ascii="宋体" w:eastAsia="宋体" w:hAnsi="宋体" w:hint="eastAsia"/>
        </w:rPr>
        <w:t>须提供乡镇或街道及以上政府民政部门出具的相关证明材料）；</w:t>
      </w:r>
    </w:p>
    <w:p w:rsidR="006621AA" w:rsidRDefault="00F62E4B">
      <w:pPr>
        <w:pStyle w:val="Z1"/>
        <w:snapToGrid w:val="0"/>
        <w:spacing w:line="360" w:lineRule="auto"/>
        <w:ind w:firstLineChars="200" w:firstLine="420"/>
        <w:rPr>
          <w:rStyle w:val="HT1"/>
          <w:rFonts w:ascii="宋体" w:eastAsia="宋体" w:hAnsi="宋体"/>
          <w:color w:val="auto"/>
        </w:rPr>
      </w:pPr>
      <w:r>
        <w:rPr>
          <w:rStyle w:val="HT1"/>
          <w:rFonts w:ascii="宋体" w:eastAsia="宋体" w:hAnsi="宋体"/>
        </w:rPr>
        <w:t>4</w:t>
      </w:r>
      <w:r>
        <w:rPr>
          <w:rStyle w:val="HT1"/>
          <w:rFonts w:ascii="宋体" w:eastAsia="宋体" w:hAnsi="宋体" w:hint="eastAsia"/>
        </w:rPr>
        <w:t>．多子</w:t>
      </w:r>
      <w:r>
        <w:rPr>
          <w:rStyle w:val="HT1"/>
          <w:rFonts w:ascii="宋体" w:eastAsia="宋体" w:hAnsi="宋体" w:hint="eastAsia"/>
          <w:color w:val="auto"/>
        </w:rPr>
        <w:t>女上学，除学生本人外，有</w:t>
      </w:r>
      <w:r>
        <w:rPr>
          <w:rStyle w:val="HT1"/>
          <w:rFonts w:ascii="宋体" w:eastAsia="宋体" w:hAnsi="宋体"/>
          <w:color w:val="auto"/>
        </w:rPr>
        <w:t>2</w:t>
      </w:r>
      <w:r>
        <w:rPr>
          <w:rStyle w:val="HT1"/>
          <w:rFonts w:ascii="宋体" w:eastAsia="宋体" w:hAnsi="宋体" w:hint="eastAsia"/>
          <w:color w:val="auto"/>
        </w:rPr>
        <w:t>人以上（含）在接受非义务教育，且家庭收入有限、难以支付在校学习、生活费用的学生。（须提供正在接受非义务教育的学生证和户口本复印件等证明材料）；</w:t>
      </w:r>
    </w:p>
    <w:p w:rsidR="006621AA" w:rsidRDefault="00F62E4B">
      <w:pPr>
        <w:pStyle w:val="Z1"/>
        <w:snapToGrid w:val="0"/>
        <w:spacing w:line="360" w:lineRule="auto"/>
        <w:ind w:firstLineChars="200" w:firstLine="420"/>
        <w:rPr>
          <w:rStyle w:val="HT1"/>
          <w:rFonts w:ascii="宋体" w:eastAsia="宋体" w:hAnsi="宋体"/>
          <w:color w:val="auto"/>
        </w:rPr>
      </w:pPr>
      <w:r>
        <w:rPr>
          <w:rStyle w:val="HT1"/>
          <w:rFonts w:ascii="宋体" w:eastAsia="宋体" w:hAnsi="宋体"/>
          <w:color w:val="auto"/>
        </w:rPr>
        <w:t>5</w:t>
      </w:r>
      <w:r>
        <w:rPr>
          <w:rStyle w:val="HT1"/>
          <w:rFonts w:ascii="宋体" w:eastAsia="宋体" w:hAnsi="宋体" w:hint="eastAsia"/>
          <w:color w:val="auto"/>
        </w:rPr>
        <w:t>．双下岗（指父母均下岗）且未能实现再就业家庭的学生。（须提供《下岗证》）；</w:t>
      </w:r>
    </w:p>
    <w:p w:rsidR="006621AA" w:rsidRDefault="00F62E4B">
      <w:pPr>
        <w:pStyle w:val="Z1"/>
        <w:snapToGrid w:val="0"/>
        <w:spacing w:line="360" w:lineRule="auto"/>
        <w:ind w:firstLineChars="200" w:firstLine="420"/>
        <w:rPr>
          <w:rStyle w:val="HT1"/>
          <w:rFonts w:ascii="宋体" w:eastAsia="宋体" w:hAnsi="宋体"/>
          <w:color w:val="auto"/>
        </w:rPr>
      </w:pPr>
      <w:r>
        <w:rPr>
          <w:rStyle w:val="HT1"/>
          <w:rFonts w:ascii="宋体" w:eastAsia="宋体" w:hAnsi="宋体"/>
          <w:color w:val="auto"/>
        </w:rPr>
        <w:t>6</w:t>
      </w:r>
      <w:r>
        <w:rPr>
          <w:rStyle w:val="HT1"/>
          <w:rFonts w:ascii="宋体" w:eastAsia="宋体" w:hAnsi="宋体" w:hint="eastAsia"/>
          <w:color w:val="auto"/>
        </w:rPr>
        <w:t>．纯农户（指农村除农业外没有其他收入来源的家庭），耕地少，环境恶劣，收成</w:t>
      </w:r>
      <w:proofErr w:type="gramStart"/>
      <w:r>
        <w:rPr>
          <w:rStyle w:val="HT1"/>
          <w:rFonts w:ascii="宋体" w:eastAsia="宋体" w:hAnsi="宋体" w:hint="eastAsia"/>
          <w:color w:val="auto"/>
        </w:rPr>
        <w:t>差家庭</w:t>
      </w:r>
      <w:proofErr w:type="gramEnd"/>
      <w:r>
        <w:rPr>
          <w:rStyle w:val="HT1"/>
          <w:rFonts w:ascii="宋体" w:eastAsia="宋体" w:hAnsi="宋体" w:hint="eastAsia"/>
          <w:color w:val="auto"/>
        </w:rPr>
        <w:t>的学生。（须</w:t>
      </w:r>
      <w:r>
        <w:rPr>
          <w:rStyle w:val="HT1"/>
          <w:rFonts w:ascii="宋体" w:eastAsia="宋体" w:hAnsi="宋体" w:hint="eastAsia"/>
        </w:rPr>
        <w:t>提供户口本和乡镇劳动保障部门出具的就业情况及收入情况等证明）</w:t>
      </w:r>
      <w:r>
        <w:rPr>
          <w:rStyle w:val="HT1"/>
          <w:rFonts w:ascii="宋体" w:eastAsia="宋体" w:hAnsi="宋体" w:hint="eastAsia"/>
          <w:color w:val="auto"/>
        </w:rPr>
        <w:t>。</w:t>
      </w:r>
    </w:p>
    <w:p w:rsidR="006621AA" w:rsidRDefault="00F62E4B">
      <w:pPr>
        <w:pStyle w:val="HT"/>
        <w:snapToGrid w:val="0"/>
        <w:spacing w:line="360" w:lineRule="auto"/>
        <w:ind w:firstLineChars="200" w:firstLine="420"/>
        <w:rPr>
          <w:rStyle w:val="HT1"/>
          <w:rFonts w:ascii="宋体" w:eastAsia="宋体" w:hAnsi="宋体"/>
        </w:rPr>
      </w:pPr>
      <w:r>
        <w:rPr>
          <w:rStyle w:val="HT1"/>
          <w:rFonts w:ascii="宋体" w:eastAsia="宋体" w:hAnsi="宋体" w:hint="eastAsia"/>
        </w:rPr>
        <w:lastRenderedPageBreak/>
        <w:t>三、家庭经济一般困难学生</w:t>
      </w:r>
    </w:p>
    <w:p w:rsidR="006621AA" w:rsidRDefault="00F62E4B">
      <w:pPr>
        <w:pStyle w:val="Z1"/>
        <w:snapToGrid w:val="0"/>
        <w:spacing w:line="360" w:lineRule="auto"/>
        <w:ind w:firstLineChars="200" w:firstLine="420"/>
        <w:rPr>
          <w:rStyle w:val="HT1"/>
          <w:rFonts w:ascii="宋体" w:eastAsia="宋体" w:hAnsi="宋体"/>
        </w:rPr>
      </w:pPr>
      <w:r>
        <w:rPr>
          <w:rStyle w:val="HT1"/>
          <w:rFonts w:ascii="宋体" w:eastAsia="宋体" w:hAnsi="宋体" w:hint="eastAsia"/>
        </w:rPr>
        <w:t>经学校量化测评，申请学生家庭经济困难程度量化测评分在</w:t>
      </w:r>
      <w:r>
        <w:rPr>
          <w:rStyle w:val="HT1"/>
          <w:rFonts w:ascii="宋体" w:eastAsia="宋体" w:hAnsi="宋体"/>
        </w:rPr>
        <w:t>50</w:t>
      </w:r>
      <w:r>
        <w:rPr>
          <w:rStyle w:val="HT1"/>
          <w:rFonts w:ascii="宋体" w:eastAsia="宋体" w:hAnsi="宋体" w:hint="eastAsia"/>
        </w:rPr>
        <w:t>分以上（含</w:t>
      </w:r>
      <w:r>
        <w:rPr>
          <w:rStyle w:val="HT1"/>
          <w:rFonts w:ascii="宋体" w:eastAsia="宋体" w:hAnsi="宋体"/>
        </w:rPr>
        <w:t>50</w:t>
      </w:r>
      <w:r>
        <w:rPr>
          <w:rStyle w:val="HT1"/>
          <w:rFonts w:ascii="宋体" w:eastAsia="宋体" w:hAnsi="宋体" w:hint="eastAsia"/>
        </w:rPr>
        <w:t>分），除上述家庭经济特别困难学生和比较困难学生外，学生本人及其家庭所能筹集到的资金，难以支付其在校学习期间的学习和生活基本费用的，均可被认定为家庭经济一般困难学生（须提供家庭收入证明和户口本复印件）。</w:t>
      </w:r>
    </w:p>
    <w:p w:rsidR="006621AA" w:rsidRDefault="00F62E4B">
      <w:pPr>
        <w:pStyle w:val="HT"/>
        <w:snapToGrid w:val="0"/>
        <w:spacing w:line="360" w:lineRule="auto"/>
        <w:ind w:firstLineChars="200" w:firstLine="562"/>
        <w:rPr>
          <w:rStyle w:val="HT1"/>
          <w:rFonts w:ascii="宋体" w:eastAsia="宋体" w:hAnsi="宋体"/>
          <w:b/>
          <w:sz w:val="28"/>
          <w:szCs w:val="28"/>
        </w:rPr>
      </w:pPr>
      <w:r>
        <w:rPr>
          <w:rStyle w:val="HT1"/>
          <w:rFonts w:ascii="宋体" w:eastAsia="宋体" w:hAnsi="宋体" w:hint="eastAsia"/>
          <w:b/>
          <w:sz w:val="28"/>
          <w:szCs w:val="28"/>
        </w:rPr>
        <w:t>特别说明：</w:t>
      </w:r>
    </w:p>
    <w:p w:rsidR="006621AA" w:rsidRDefault="00F62E4B">
      <w:pPr>
        <w:pStyle w:val="Z1"/>
        <w:snapToGrid w:val="0"/>
        <w:spacing w:line="360" w:lineRule="auto"/>
        <w:ind w:firstLineChars="200" w:firstLine="420"/>
        <w:rPr>
          <w:rStyle w:val="HT1"/>
          <w:rFonts w:ascii="宋体" w:eastAsia="宋体" w:hAnsi="宋体"/>
        </w:rPr>
      </w:pPr>
      <w:r>
        <w:rPr>
          <w:rStyle w:val="HT1"/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.</w:t>
      </w:r>
      <w:r>
        <w:rPr>
          <w:rStyle w:val="HT1"/>
          <w:rFonts w:ascii="宋体" w:eastAsia="宋体" w:hAnsi="宋体" w:hint="eastAsia"/>
        </w:rPr>
        <w:t>所有申请困难生认定的学生须提供：经当地乡镇或</w:t>
      </w:r>
      <w:r>
        <w:rPr>
          <w:rStyle w:val="HT1"/>
          <w:rFonts w:ascii="宋体" w:eastAsia="宋体" w:hAnsi="宋体" w:hint="eastAsia"/>
        </w:rPr>
        <w:t>街道及以上政府民政部门审核并盖章的《南京信息工程大学本科生家庭情况调查表》。</w:t>
      </w:r>
    </w:p>
    <w:p w:rsidR="006621AA" w:rsidRDefault="00F62E4B">
      <w:pPr>
        <w:pStyle w:val="Z1"/>
        <w:snapToGrid w:val="0"/>
        <w:spacing w:line="360" w:lineRule="auto"/>
        <w:ind w:firstLineChars="200" w:firstLine="420"/>
        <w:rPr>
          <w:rStyle w:val="HT1"/>
          <w:rFonts w:ascii="宋体" w:eastAsia="宋体" w:hAnsi="宋体"/>
        </w:rPr>
      </w:pPr>
      <w:r>
        <w:rPr>
          <w:rStyle w:val="HT1"/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.</w:t>
      </w:r>
      <w:r>
        <w:rPr>
          <w:rStyle w:val="HT1"/>
          <w:rFonts w:ascii="宋体" w:eastAsia="宋体" w:hAnsi="宋体" w:hint="eastAsia"/>
        </w:rPr>
        <w:t>家庭需赡养老人（祖父母、外祖父母）须提供户口本扫描件或复印件，以户口本中家庭人数为准。若老人身体患有疾病，须提供县级及以上医院出具的病情说明，且附上诊断证明、病历复印件及治疗花费发票等材料。</w:t>
      </w:r>
    </w:p>
    <w:p w:rsidR="006621AA" w:rsidRDefault="00F62E4B">
      <w:pPr>
        <w:pStyle w:val="Z1"/>
        <w:snapToGrid w:val="0"/>
        <w:spacing w:line="360" w:lineRule="auto"/>
        <w:ind w:firstLineChars="200" w:firstLine="420"/>
        <w:rPr>
          <w:rStyle w:val="HT1"/>
          <w:rFonts w:ascii="宋体" w:eastAsia="宋体" w:hAnsi="宋体"/>
        </w:rPr>
      </w:pPr>
      <w:r>
        <w:rPr>
          <w:rStyle w:val="HT1"/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.</w:t>
      </w:r>
      <w:r>
        <w:rPr>
          <w:rStyle w:val="HT1"/>
          <w:rFonts w:ascii="宋体" w:eastAsia="宋体" w:hAnsi="宋体" w:hint="eastAsia"/>
        </w:rPr>
        <w:t>家庭主要成员包括父母、未成家独立生活的兄弟姐妹。家庭主要成员如有工作单位，收入证明由工作单位人事部门出具；家庭主要成员如已经退休，提供退休工资卡的复印件及相关证明，且必须有最近一个月的工资记录；家庭主要成员没有工作单位的（包括务农人员）由所在街道或乡镇的劳动保障部门出具就业情况及收入情况证明。</w:t>
      </w:r>
    </w:p>
    <w:p w:rsidR="006621AA" w:rsidRDefault="00F62E4B">
      <w:pPr>
        <w:pStyle w:val="Z1"/>
        <w:snapToGrid w:val="0"/>
        <w:spacing w:line="360" w:lineRule="auto"/>
        <w:ind w:firstLineChars="200" w:firstLine="420"/>
        <w:rPr>
          <w:rStyle w:val="HT1"/>
          <w:rFonts w:ascii="宋体" w:eastAsia="宋体" w:hAnsi="宋体"/>
          <w:color w:val="auto"/>
        </w:rPr>
      </w:pPr>
      <w:r>
        <w:rPr>
          <w:rStyle w:val="HT1"/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.</w:t>
      </w:r>
      <w:r>
        <w:rPr>
          <w:rStyle w:val="HT1"/>
          <w:rFonts w:ascii="宋体" w:eastAsia="宋体" w:hAnsi="宋体" w:hint="eastAsia"/>
        </w:rPr>
        <w:t>家庭遭遇地震、旱灾、洪灾、泥石流、雪灾等重大自然灾害，造成重大损失的，需提供家庭所在地县</w:t>
      </w:r>
      <w:r>
        <w:rPr>
          <w:rStyle w:val="HT1"/>
          <w:rFonts w:ascii="宋体" w:eastAsia="宋体" w:hAnsi="宋体" w:hint="eastAsia"/>
          <w:color w:val="auto"/>
        </w:rPr>
        <w:t>级及以上民政部门出具的相关证明（证明中应注明因灾害造成的实际损失情况）。</w:t>
      </w:r>
    </w:p>
    <w:p w:rsidR="006621AA" w:rsidRDefault="00F62E4B">
      <w:pPr>
        <w:pStyle w:val="Z1"/>
        <w:snapToGrid w:val="0"/>
        <w:spacing w:line="360" w:lineRule="auto"/>
        <w:ind w:firstLineChars="200" w:firstLine="420"/>
        <w:rPr>
          <w:rStyle w:val="HT1"/>
          <w:rFonts w:ascii="宋体" w:eastAsia="宋体" w:hAnsi="宋体"/>
          <w:color w:val="auto"/>
        </w:rPr>
      </w:pPr>
      <w:r>
        <w:rPr>
          <w:rStyle w:val="HT1"/>
          <w:rFonts w:ascii="宋体" w:eastAsia="宋体" w:hAnsi="宋体"/>
          <w:color w:val="auto"/>
        </w:rPr>
        <w:t>5</w:t>
      </w:r>
      <w:r>
        <w:rPr>
          <w:rFonts w:ascii="宋体" w:eastAsia="宋体" w:hAnsi="宋体" w:hint="eastAsia"/>
          <w:color w:val="auto"/>
        </w:rPr>
        <w:t>.</w:t>
      </w:r>
      <w:r>
        <w:rPr>
          <w:rStyle w:val="HT1"/>
          <w:rFonts w:ascii="宋体" w:eastAsia="宋体" w:hAnsi="宋体" w:hint="eastAsia"/>
          <w:color w:val="auto"/>
        </w:rPr>
        <w:t>欲申请困难生认定的学生可登陆南京信息工程大学学</w:t>
      </w:r>
      <w:r>
        <w:rPr>
          <w:rStyle w:val="HT1"/>
          <w:rFonts w:ascii="宋体" w:eastAsia="宋体" w:hAnsi="宋体" w:hint="eastAsia"/>
          <w:color w:val="auto"/>
        </w:rPr>
        <w:t>生工作处网站“学生资助”栏目中查阅《南京信息工程大学家庭经济困难学生认定实施办法》（</w:t>
      </w:r>
      <w:proofErr w:type="gramStart"/>
      <w:r>
        <w:rPr>
          <w:rStyle w:val="HT1"/>
          <w:rFonts w:ascii="宋体" w:eastAsia="宋体" w:hAnsi="宋体" w:hint="eastAsia"/>
          <w:color w:val="auto"/>
        </w:rPr>
        <w:t>学发〔</w:t>
      </w:r>
      <w:r>
        <w:rPr>
          <w:rStyle w:val="HT1"/>
          <w:rFonts w:ascii="宋体" w:eastAsia="宋体" w:hAnsi="宋体"/>
          <w:color w:val="auto"/>
        </w:rPr>
        <w:t>201</w:t>
      </w:r>
      <w:r>
        <w:rPr>
          <w:rStyle w:val="HT1"/>
          <w:rFonts w:ascii="宋体" w:eastAsia="宋体" w:hAnsi="宋体" w:hint="eastAsia"/>
          <w:color w:val="auto"/>
        </w:rPr>
        <w:t>6</w:t>
      </w:r>
      <w:r>
        <w:rPr>
          <w:rStyle w:val="HT1"/>
          <w:rFonts w:ascii="宋体" w:eastAsia="宋体" w:hAnsi="宋体" w:hint="eastAsia"/>
          <w:color w:val="auto"/>
        </w:rPr>
        <w:t>〕</w:t>
      </w:r>
      <w:proofErr w:type="gramEnd"/>
      <w:r>
        <w:rPr>
          <w:rStyle w:val="HT1"/>
          <w:rFonts w:ascii="宋体" w:eastAsia="宋体" w:hAnsi="宋体" w:hint="eastAsia"/>
          <w:color w:val="auto"/>
        </w:rPr>
        <w:t>7</w:t>
      </w:r>
      <w:r>
        <w:rPr>
          <w:rStyle w:val="HT1"/>
          <w:rFonts w:ascii="宋体" w:eastAsia="宋体" w:hAnsi="宋体" w:hint="eastAsia"/>
          <w:color w:val="auto"/>
        </w:rPr>
        <w:t>号）等相关政策文件（网址</w:t>
      </w:r>
      <w:r>
        <w:rPr>
          <w:rStyle w:val="HT1"/>
          <w:rFonts w:ascii="宋体" w:eastAsia="宋体" w:hAnsi="宋体"/>
          <w:color w:val="auto"/>
        </w:rPr>
        <w:t>https://xgc.nuist.edu.cn/</w:t>
      </w:r>
      <w:r>
        <w:rPr>
          <w:rStyle w:val="HT1"/>
          <w:rFonts w:ascii="宋体" w:eastAsia="宋体" w:hAnsi="宋体" w:hint="eastAsia"/>
          <w:color w:val="auto"/>
        </w:rPr>
        <w:t>）。</w:t>
      </w:r>
    </w:p>
    <w:p w:rsidR="006621AA" w:rsidRDefault="006621AA"/>
    <w:sectPr w:rsidR="006621AA" w:rsidSect="006621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E4B" w:rsidRDefault="00F62E4B" w:rsidP="007524EC">
      <w:r>
        <w:separator/>
      </w:r>
    </w:p>
  </w:endnote>
  <w:endnote w:type="continuationSeparator" w:id="0">
    <w:p w:rsidR="00F62E4B" w:rsidRDefault="00F62E4B" w:rsidP="00752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E4B" w:rsidRDefault="00F62E4B" w:rsidP="007524EC">
      <w:r>
        <w:separator/>
      </w:r>
    </w:p>
  </w:footnote>
  <w:footnote w:type="continuationSeparator" w:id="0">
    <w:p w:rsidR="00F62E4B" w:rsidRDefault="00F62E4B" w:rsidP="007524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21AA"/>
    <w:rsid w:val="006621AA"/>
    <w:rsid w:val="007524EC"/>
    <w:rsid w:val="00F62E4B"/>
    <w:rsid w:val="25945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6621A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rsid w:val="006621AA"/>
    <w:rPr>
      <w:b/>
      <w:bCs/>
    </w:rPr>
  </w:style>
  <w:style w:type="paragraph" w:customStyle="1" w:styleId="B1">
    <w:name w:val="B1"/>
    <w:basedOn w:val="a"/>
    <w:uiPriority w:val="99"/>
    <w:rsid w:val="006621AA"/>
    <w:pPr>
      <w:autoSpaceDE w:val="0"/>
      <w:autoSpaceDN w:val="0"/>
      <w:adjustRightInd w:val="0"/>
      <w:spacing w:line="500" w:lineRule="atLeast"/>
      <w:jc w:val="center"/>
      <w:textAlignment w:val="center"/>
    </w:pPr>
    <w:rPr>
      <w:rFonts w:ascii="方正小标宋_GBK" w:eastAsia="方正小标宋_GBK" w:cs="方正小标宋_GBK"/>
      <w:color w:val="D80000"/>
      <w:kern w:val="0"/>
      <w:sz w:val="50"/>
      <w:szCs w:val="50"/>
      <w:lang w:val="zh-CN"/>
    </w:rPr>
  </w:style>
  <w:style w:type="character" w:customStyle="1" w:styleId="HT1">
    <w:name w:val="HT1"/>
    <w:uiPriority w:val="99"/>
    <w:rsid w:val="006621AA"/>
    <w:rPr>
      <w:rFonts w:ascii="方正黑体_GBK" w:eastAsia="方正黑体_GBK" w:cs="方正黑体_GBK"/>
    </w:rPr>
  </w:style>
  <w:style w:type="paragraph" w:customStyle="1" w:styleId="Z1">
    <w:name w:val="Z1"/>
    <w:basedOn w:val="a"/>
    <w:uiPriority w:val="99"/>
    <w:rsid w:val="006621AA"/>
    <w:pPr>
      <w:autoSpaceDE w:val="0"/>
      <w:autoSpaceDN w:val="0"/>
      <w:adjustRightInd w:val="0"/>
      <w:spacing w:line="440" w:lineRule="atLeast"/>
      <w:textAlignment w:val="center"/>
    </w:pPr>
    <w:rPr>
      <w:rFonts w:ascii="方正书宋_GBK" w:eastAsia="方正书宋_GBK" w:cs="方正书宋_GBK"/>
      <w:color w:val="000000"/>
      <w:kern w:val="0"/>
      <w:szCs w:val="21"/>
      <w:lang w:val="zh-CN"/>
    </w:rPr>
  </w:style>
  <w:style w:type="paragraph" w:customStyle="1" w:styleId="HT">
    <w:name w:val="HT"/>
    <w:basedOn w:val="Z1"/>
    <w:uiPriority w:val="99"/>
    <w:rsid w:val="006621AA"/>
    <w:rPr>
      <w:rFonts w:ascii="方正黑体_GBK" w:eastAsia="方正黑体_GBK" w:cs="方正黑体_GBK"/>
    </w:rPr>
  </w:style>
  <w:style w:type="paragraph" w:styleId="a4">
    <w:name w:val="header"/>
    <w:basedOn w:val="a"/>
    <w:link w:val="Char"/>
    <w:rsid w:val="007524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524EC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0"/>
    <w:rsid w:val="007524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524EC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1463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cp:lastPrinted>2018-09-05T02:30:00Z</cp:lastPrinted>
  <dcterms:created xsi:type="dcterms:W3CDTF">2018-09-05T02:30:00Z</dcterms:created>
  <dcterms:modified xsi:type="dcterms:W3CDTF">2018-09-05T02:30:00Z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